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B9" w:rsidRDefault="001A25B9" w:rsidP="001A25B9">
      <w:pPr>
        <w:jc w:val="both"/>
      </w:pPr>
      <w:r>
        <w:t xml:space="preserve">Ο Δήμος Βοΐου ενημερώνει ότι </w:t>
      </w:r>
      <w:r w:rsidR="00DC6211">
        <w:t xml:space="preserve">το Υπουργείο Περιβάλλοντος και Ενέργειας εξέδωσε τις </w:t>
      </w:r>
      <w:r>
        <w:t xml:space="preserve">με Α.Π. οικ. ΥΠΕΝ/ΔΠΔΥΠ/63205/906/11-06-2024 νεότερες διευκρινήσεις σχετικά με τη διάρκεια ισχύος των αδειών χρήσης ύδατος, σύμφωνα με το άρθρο 6, παρ. 4 της ΚΥΑ 146896/2024, όπως ισχύει. Με το έγγραφο αυτό, </w:t>
      </w:r>
      <w:r w:rsidR="00DC6211">
        <w:t xml:space="preserve">το Υπουργείο </w:t>
      </w:r>
      <w:r>
        <w:t>ενημερώνει ότι:</w:t>
      </w:r>
    </w:p>
    <w:p w:rsidR="00A25044" w:rsidRPr="00A25044" w:rsidRDefault="001A25B9" w:rsidP="00A25044">
      <w:pPr>
        <w:pStyle w:val="a3"/>
        <w:numPr>
          <w:ilvl w:val="0"/>
          <w:numId w:val="1"/>
        </w:numPr>
        <w:autoSpaceDE w:val="0"/>
        <w:autoSpaceDN w:val="0"/>
        <w:adjustRightInd w:val="0"/>
        <w:spacing w:after="0" w:line="240" w:lineRule="auto"/>
        <w:jc w:val="both"/>
        <w:rPr>
          <w:rFonts w:ascii="Calibri" w:hAnsi="Calibri" w:cs="Calibri"/>
          <w:color w:val="000000"/>
        </w:rPr>
      </w:pPr>
      <w:r w:rsidRPr="001A25B9">
        <w:rPr>
          <w:rFonts w:ascii="Calibri" w:hAnsi="Calibri" w:cs="Calibri"/>
          <w:color w:val="000000"/>
        </w:rPr>
        <w:t>Οι άδειες χρήσης ύδατος που έχουν εκδοθεί/εκδίδονται έως την ημερομηνία δημοσίευσης σε ΦΕΚ της έγκρισης της 2</w:t>
      </w:r>
      <w:r w:rsidRPr="00A25044">
        <w:rPr>
          <w:rFonts w:ascii="Calibri" w:hAnsi="Calibri" w:cs="Calibri"/>
          <w:color w:val="000000"/>
        </w:rPr>
        <w:t xml:space="preserve">ης </w:t>
      </w:r>
      <w:r w:rsidRPr="001A25B9">
        <w:rPr>
          <w:rFonts w:ascii="Calibri" w:hAnsi="Calibri" w:cs="Calibri"/>
          <w:color w:val="000000"/>
        </w:rPr>
        <w:t xml:space="preserve">Αναθεώρησης του ΣΔΛΑΠ του οικείου Υδατικού Διαμερίσματος, </w:t>
      </w:r>
      <w:r w:rsidRPr="00A25044">
        <w:rPr>
          <w:rFonts w:ascii="Calibri" w:hAnsi="Calibri" w:cs="Calibri"/>
          <w:color w:val="000000"/>
          <w:u w:val="single"/>
        </w:rPr>
        <w:t>ισχύουν για ένα έτος μετά την ημερομηνία δημοσίευσης</w:t>
      </w:r>
      <w:r w:rsidRPr="001A25B9">
        <w:rPr>
          <w:rFonts w:ascii="Calibri" w:hAnsi="Calibri" w:cs="Calibri"/>
          <w:color w:val="000000"/>
        </w:rPr>
        <w:t>.</w:t>
      </w:r>
      <w:r w:rsidR="00A25044" w:rsidRPr="00A25044">
        <w:rPr>
          <w:rFonts w:ascii="Calibri" w:hAnsi="Calibri" w:cs="Calibri"/>
          <w:color w:val="000000"/>
        </w:rPr>
        <w:t xml:space="preserve"> </w:t>
      </w:r>
      <w:r w:rsidR="008073B2" w:rsidRPr="008073B2">
        <w:rPr>
          <w:rFonts w:ascii="Calibri" w:hAnsi="Calibri" w:cs="Calibri"/>
          <w:i/>
          <w:color w:val="000000"/>
        </w:rPr>
        <w:t>(</w:t>
      </w:r>
      <w:r w:rsidR="00A25044" w:rsidRPr="008073B2">
        <w:rPr>
          <w:rFonts w:ascii="Calibri" w:hAnsi="Calibri" w:cs="Calibri"/>
          <w:i/>
          <w:color w:val="000000"/>
        </w:rPr>
        <w:t xml:space="preserve">Σημειώνουμε ότι το ΦΕΚ έγκρισης 2ης Αναθεώρησης του ΣΔΛΑΠ Δυτικής Μακεδονίας εκδόθηκε στις </w:t>
      </w:r>
      <w:r w:rsidR="00A25044" w:rsidRPr="008073B2">
        <w:rPr>
          <w:rFonts w:ascii="Calibri" w:hAnsi="Calibri" w:cs="Calibri"/>
          <w:i/>
          <w:color w:val="000000"/>
          <w:u w:val="single"/>
        </w:rPr>
        <w:t>23-7-2024</w:t>
      </w:r>
      <w:r w:rsidR="00A25044" w:rsidRPr="008073B2">
        <w:rPr>
          <w:rFonts w:ascii="Calibri" w:hAnsi="Calibri" w:cs="Calibri"/>
          <w:i/>
          <w:color w:val="000000"/>
        </w:rPr>
        <w:t xml:space="preserve"> (ΦΕΚ Α/111/23-7-2024).</w:t>
      </w:r>
    </w:p>
    <w:p w:rsidR="00102502" w:rsidRPr="001A25B9" w:rsidRDefault="001A25B9" w:rsidP="001A25B9">
      <w:pPr>
        <w:pStyle w:val="a3"/>
        <w:numPr>
          <w:ilvl w:val="0"/>
          <w:numId w:val="1"/>
        </w:numPr>
        <w:autoSpaceDE w:val="0"/>
        <w:autoSpaceDN w:val="0"/>
        <w:adjustRightInd w:val="0"/>
        <w:spacing w:after="0" w:line="240" w:lineRule="auto"/>
        <w:jc w:val="both"/>
        <w:rPr>
          <w:rFonts w:ascii="Calibri" w:hAnsi="Calibri" w:cs="Calibri"/>
          <w:color w:val="000000"/>
        </w:rPr>
      </w:pPr>
      <w:r w:rsidRPr="001A25B9">
        <w:rPr>
          <w:rFonts w:ascii="Calibri" w:hAnsi="Calibri" w:cs="Calibri"/>
          <w:color w:val="000000"/>
        </w:rPr>
        <w:t xml:space="preserve">Οι </w:t>
      </w:r>
      <w:r w:rsidRPr="001A25B9">
        <w:rPr>
          <w:rFonts w:ascii="Calibri" w:hAnsi="Calibri" w:cs="Calibri"/>
          <w:color w:val="222222"/>
        </w:rPr>
        <w:t>άδειες χρήσης ύδατος που εκδίδονται μετά την έγκριση της 2</w:t>
      </w:r>
      <w:r w:rsidRPr="001A25B9">
        <w:rPr>
          <w:rFonts w:ascii="Calibri" w:hAnsi="Calibri" w:cs="Calibri"/>
          <w:color w:val="222222"/>
          <w:sz w:val="14"/>
          <w:szCs w:val="14"/>
        </w:rPr>
        <w:t xml:space="preserve">ης </w:t>
      </w:r>
      <w:r w:rsidRPr="001A25B9">
        <w:rPr>
          <w:rFonts w:ascii="Calibri" w:hAnsi="Calibri" w:cs="Calibri"/>
          <w:color w:val="222222"/>
        </w:rPr>
        <w:t>Αναθεώρησης των ΣΔΛΑΠ (δηλαδή της δημοσίευσης σε ΦΕΚ) λήγουν ένα έτος μετά την επόμενη (3</w:t>
      </w:r>
      <w:r w:rsidRPr="001A25B9">
        <w:rPr>
          <w:rFonts w:ascii="Calibri" w:hAnsi="Calibri" w:cs="Calibri"/>
          <w:color w:val="222222"/>
          <w:sz w:val="14"/>
          <w:szCs w:val="14"/>
        </w:rPr>
        <w:t>η</w:t>
      </w:r>
      <w:r w:rsidRPr="001A25B9">
        <w:rPr>
          <w:rFonts w:ascii="Calibri" w:hAnsi="Calibri" w:cs="Calibri"/>
          <w:color w:val="222222"/>
        </w:rPr>
        <w:t xml:space="preserve">) Αναθεώρηση και όχι νωρίτερα του τέλους του 2028, καθώς για την έκδοσή τους λαμβάνονται υπόψη οι νέες απαιτήσεις, τα μέτρα και οι περιορισμοί που έχουν </w:t>
      </w:r>
      <w:r w:rsidRPr="001A25B9">
        <w:rPr>
          <w:rFonts w:ascii="Calibri" w:hAnsi="Calibri" w:cs="Calibri"/>
          <w:color w:val="000000"/>
        </w:rPr>
        <w:t xml:space="preserve">θεσπισθεί με τα </w:t>
      </w:r>
      <w:r w:rsidRPr="001A25B9">
        <w:rPr>
          <w:rFonts w:ascii="Calibri" w:hAnsi="Calibri" w:cs="Calibri"/>
          <w:color w:val="222222"/>
        </w:rPr>
        <w:t>νέα αναθεωρημένα ΣΔΛΑΠ.</w:t>
      </w:r>
    </w:p>
    <w:p w:rsidR="001A25B9" w:rsidRDefault="001A25B9" w:rsidP="001A25B9">
      <w:pPr>
        <w:autoSpaceDE w:val="0"/>
        <w:autoSpaceDN w:val="0"/>
        <w:adjustRightInd w:val="0"/>
        <w:spacing w:after="0" w:line="240" w:lineRule="auto"/>
        <w:jc w:val="both"/>
        <w:rPr>
          <w:rFonts w:ascii="Calibri" w:hAnsi="Calibri" w:cs="Calibri"/>
          <w:color w:val="000000"/>
        </w:rPr>
      </w:pPr>
    </w:p>
    <w:p w:rsidR="001A25B9" w:rsidRDefault="001A25B9" w:rsidP="001A25B9">
      <w:pPr>
        <w:autoSpaceDE w:val="0"/>
        <w:autoSpaceDN w:val="0"/>
        <w:adjustRightInd w:val="0"/>
        <w:spacing w:after="0" w:line="240" w:lineRule="auto"/>
        <w:jc w:val="both"/>
        <w:rPr>
          <w:rFonts w:ascii="Calibri" w:hAnsi="Calibri" w:cs="Calibri"/>
        </w:rPr>
      </w:pPr>
    </w:p>
    <w:p w:rsidR="001A25B9" w:rsidRDefault="001A25B9" w:rsidP="001A25B9">
      <w:pPr>
        <w:autoSpaceDE w:val="0"/>
        <w:autoSpaceDN w:val="0"/>
        <w:adjustRightInd w:val="0"/>
        <w:spacing w:after="0" w:line="240" w:lineRule="auto"/>
        <w:jc w:val="both"/>
        <w:rPr>
          <w:rFonts w:ascii="Calibri" w:hAnsi="Calibri" w:cs="Calibri"/>
        </w:rPr>
      </w:pPr>
      <w:r>
        <w:rPr>
          <w:rFonts w:ascii="Calibri" w:hAnsi="Calibri" w:cs="Calibri"/>
        </w:rPr>
        <w:t xml:space="preserve">Κατά συνέπεια, καλούνται </w:t>
      </w:r>
      <w:r w:rsidR="00DC6211">
        <w:rPr>
          <w:rFonts w:ascii="Calibri" w:hAnsi="Calibri" w:cs="Calibri"/>
        </w:rPr>
        <w:t>οι ενδιαφερόμενοι δημότες των οποίων οι άδειες χρήσης ύδατος λήγουν, να προσέλθουν εγκαίρως στον Δήμο και να υποβάλλουν αιτήσεις για την ανανέωση των αδειών τους, καθώς και τα απαιτούμενα κατά περίπτωση δικαιολογητικά.</w:t>
      </w:r>
    </w:p>
    <w:p w:rsidR="00DC6211" w:rsidRDefault="00DC6211" w:rsidP="001A25B9">
      <w:pPr>
        <w:autoSpaceDE w:val="0"/>
        <w:autoSpaceDN w:val="0"/>
        <w:adjustRightInd w:val="0"/>
        <w:spacing w:after="0" w:line="240" w:lineRule="auto"/>
        <w:jc w:val="both"/>
        <w:rPr>
          <w:rFonts w:ascii="Calibri" w:hAnsi="Calibri" w:cs="Calibri"/>
        </w:rPr>
      </w:pPr>
    </w:p>
    <w:p w:rsidR="00DC6211" w:rsidRPr="005210CF" w:rsidRDefault="00DC6211" w:rsidP="001A25B9">
      <w:pPr>
        <w:autoSpaceDE w:val="0"/>
        <w:autoSpaceDN w:val="0"/>
        <w:adjustRightInd w:val="0"/>
        <w:spacing w:after="0" w:line="240" w:lineRule="auto"/>
        <w:jc w:val="both"/>
        <w:rPr>
          <w:rFonts w:ascii="Calibri" w:hAnsi="Calibri" w:cs="Calibri"/>
        </w:rPr>
      </w:pPr>
      <w:r w:rsidRPr="00A25044">
        <w:rPr>
          <w:rFonts w:ascii="Calibri" w:hAnsi="Calibri" w:cs="Calibri"/>
        </w:rPr>
        <w:t xml:space="preserve">Για περισσότερες πληροφορίες καλέστε στο </w:t>
      </w:r>
      <w:r w:rsidR="00A25044" w:rsidRPr="006972BA">
        <w:rPr>
          <w:rFonts w:ascii="Calibri" w:hAnsi="Calibri" w:cs="Calibri"/>
          <w:u w:val="single"/>
        </w:rPr>
        <w:t>24653-50141 (Ξανθούλη Σ.)</w:t>
      </w:r>
    </w:p>
    <w:p w:rsidR="00DC6211" w:rsidRDefault="00DC6211" w:rsidP="001A25B9">
      <w:pPr>
        <w:autoSpaceDE w:val="0"/>
        <w:autoSpaceDN w:val="0"/>
        <w:adjustRightInd w:val="0"/>
        <w:spacing w:after="0" w:line="240" w:lineRule="auto"/>
        <w:jc w:val="both"/>
        <w:rPr>
          <w:rFonts w:ascii="Calibri" w:hAnsi="Calibri" w:cs="Calibri"/>
        </w:rPr>
      </w:pPr>
    </w:p>
    <w:p w:rsidR="00DC6211" w:rsidRDefault="00DC6211" w:rsidP="001A25B9">
      <w:pPr>
        <w:autoSpaceDE w:val="0"/>
        <w:autoSpaceDN w:val="0"/>
        <w:adjustRightInd w:val="0"/>
        <w:spacing w:after="0" w:line="240" w:lineRule="auto"/>
        <w:jc w:val="both"/>
        <w:rPr>
          <w:rFonts w:ascii="Calibri" w:hAnsi="Calibri" w:cs="Calibri"/>
          <w:color w:val="000000"/>
        </w:rPr>
      </w:pPr>
    </w:p>
    <w:p w:rsidR="00DC6211" w:rsidRDefault="00DC6211" w:rsidP="001A25B9">
      <w:pPr>
        <w:autoSpaceDE w:val="0"/>
        <w:autoSpaceDN w:val="0"/>
        <w:adjustRightInd w:val="0"/>
        <w:spacing w:after="0" w:line="240" w:lineRule="auto"/>
        <w:jc w:val="both"/>
        <w:rPr>
          <w:rFonts w:ascii="Calibri" w:hAnsi="Calibri" w:cs="Calibri"/>
          <w:color w:val="000000"/>
        </w:rPr>
      </w:pPr>
    </w:p>
    <w:p w:rsidR="00DC6211" w:rsidRDefault="00DC6211" w:rsidP="001A25B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Σχετικά αρχεία:</w:t>
      </w:r>
    </w:p>
    <w:p w:rsidR="00DC6211" w:rsidRPr="008073B2" w:rsidRDefault="00DC6211" w:rsidP="00DC6211">
      <w:pPr>
        <w:pStyle w:val="a3"/>
        <w:numPr>
          <w:ilvl w:val="0"/>
          <w:numId w:val="2"/>
        </w:numPr>
        <w:autoSpaceDE w:val="0"/>
        <w:autoSpaceDN w:val="0"/>
        <w:adjustRightInd w:val="0"/>
        <w:spacing w:after="0" w:line="240" w:lineRule="auto"/>
        <w:jc w:val="both"/>
        <w:rPr>
          <w:rFonts w:ascii="Calibri" w:hAnsi="Calibri" w:cs="Calibri"/>
          <w:i/>
          <w:color w:val="000000"/>
        </w:rPr>
      </w:pPr>
      <w:r w:rsidRPr="008073B2">
        <w:rPr>
          <w:i/>
        </w:rPr>
        <w:t>Το με Α.Π. οικ. ΥΠΕΝ/ΔΠΔΥΠ/63205/906/11-06-2024 έγγραφο ΥΠΕΝ</w:t>
      </w:r>
    </w:p>
    <w:p w:rsidR="00DC6211" w:rsidRPr="008073B2" w:rsidRDefault="00DC6211" w:rsidP="00DC6211">
      <w:pPr>
        <w:pStyle w:val="a3"/>
        <w:numPr>
          <w:ilvl w:val="0"/>
          <w:numId w:val="2"/>
        </w:numPr>
        <w:autoSpaceDE w:val="0"/>
        <w:autoSpaceDN w:val="0"/>
        <w:adjustRightInd w:val="0"/>
        <w:spacing w:after="0" w:line="240" w:lineRule="auto"/>
        <w:jc w:val="both"/>
        <w:rPr>
          <w:rFonts w:ascii="Calibri" w:hAnsi="Calibri" w:cs="Calibri"/>
          <w:i/>
          <w:color w:val="000000"/>
        </w:rPr>
      </w:pPr>
      <w:r w:rsidRPr="008073B2">
        <w:rPr>
          <w:rFonts w:ascii="Calibri" w:hAnsi="Calibri" w:cs="Calibri"/>
          <w:i/>
          <w:color w:val="000000"/>
        </w:rPr>
        <w:t>Αίτηση ανανέωσης άδειας</w:t>
      </w:r>
    </w:p>
    <w:p w:rsidR="00DC6211" w:rsidRPr="008073B2" w:rsidRDefault="00DC6211" w:rsidP="00DC6211">
      <w:pPr>
        <w:pStyle w:val="a3"/>
        <w:numPr>
          <w:ilvl w:val="0"/>
          <w:numId w:val="2"/>
        </w:numPr>
        <w:autoSpaceDE w:val="0"/>
        <w:autoSpaceDN w:val="0"/>
        <w:adjustRightInd w:val="0"/>
        <w:spacing w:after="0" w:line="240" w:lineRule="auto"/>
        <w:jc w:val="both"/>
        <w:rPr>
          <w:rFonts w:ascii="Calibri" w:hAnsi="Calibri" w:cs="Calibri"/>
          <w:i/>
          <w:color w:val="000000"/>
        </w:rPr>
      </w:pPr>
      <w:r w:rsidRPr="008073B2">
        <w:rPr>
          <w:rFonts w:ascii="Calibri" w:hAnsi="Calibri" w:cs="Calibri"/>
          <w:i/>
          <w:color w:val="000000"/>
        </w:rPr>
        <w:t xml:space="preserve">ΥΔ περί μη αλλαγής </w:t>
      </w:r>
      <w:r w:rsidR="001B661F">
        <w:rPr>
          <w:rFonts w:ascii="Calibri" w:hAnsi="Calibri" w:cs="Calibri"/>
          <w:i/>
          <w:color w:val="000000"/>
        </w:rPr>
        <w:t>στοιχείων (κατά περίπτωση</w:t>
      </w:r>
      <w:r w:rsidRPr="008073B2">
        <w:rPr>
          <w:rFonts w:ascii="Calibri" w:hAnsi="Calibri" w:cs="Calibri"/>
          <w:i/>
          <w:color w:val="000000"/>
        </w:rPr>
        <w:t>)</w:t>
      </w:r>
    </w:p>
    <w:sectPr w:rsidR="00DC6211" w:rsidRPr="008073B2" w:rsidSect="001025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A11F8"/>
    <w:multiLevelType w:val="hybridMultilevel"/>
    <w:tmpl w:val="B3123C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DC412E3"/>
    <w:multiLevelType w:val="hybridMultilevel"/>
    <w:tmpl w:val="6F58F710"/>
    <w:lvl w:ilvl="0" w:tplc="E530140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25B9"/>
    <w:rsid w:val="00004B90"/>
    <w:rsid w:val="00102502"/>
    <w:rsid w:val="001A25B9"/>
    <w:rsid w:val="001B661F"/>
    <w:rsid w:val="00261124"/>
    <w:rsid w:val="00350A74"/>
    <w:rsid w:val="003C4EA4"/>
    <w:rsid w:val="005210CF"/>
    <w:rsid w:val="005265F3"/>
    <w:rsid w:val="00676DAF"/>
    <w:rsid w:val="006972BA"/>
    <w:rsid w:val="006A420B"/>
    <w:rsid w:val="00761F37"/>
    <w:rsid w:val="008073B2"/>
    <w:rsid w:val="00A25044"/>
    <w:rsid w:val="00B118B4"/>
    <w:rsid w:val="00BB2A5F"/>
    <w:rsid w:val="00D61EC0"/>
    <w:rsid w:val="00DC62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231</Words>
  <Characters>1248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2024-12-10T11:14:00Z</dcterms:created>
  <dcterms:modified xsi:type="dcterms:W3CDTF">2025-01-02T09:05:00Z</dcterms:modified>
</cp:coreProperties>
</file>